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9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6"/>
        <w:gridCol w:w="991"/>
      </w:tblGrid>
      <w:tr w:rsidR="000D4C13" w:rsidRPr="000D4C13" w14:paraId="0987273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9AC7" w14:textId="6F0914FE" w:rsidR="00C15395" w:rsidRDefault="00C15395" w:rsidP="00C1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2D015CA" w14:textId="00A5ADCC" w:rsidR="004D45F1" w:rsidRDefault="00C15395" w:rsidP="00C1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>s__________________________</w:t>
            </w:r>
            <w:r w:rsidR="004D45F1">
              <w:rPr>
                <w:rFonts w:ascii="Times New Roman" w:eastAsia="Times New Roman" w:hAnsi="Times New Roman" w:cs="Times New Roman"/>
                <w:lang w:eastAsia="lv-LV"/>
              </w:rPr>
              <w:t>__________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 xml:space="preserve">_, </w:t>
            </w:r>
          </w:p>
          <w:p w14:paraId="342A1E79" w14:textId="0F134AAF" w:rsidR="004D45F1" w:rsidRPr="004D45F1" w:rsidRDefault="00C15395" w:rsidP="00C1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personas kods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__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>__________________________</w:t>
            </w:r>
          </w:p>
          <w:p w14:paraId="6CCBC30F" w14:textId="0B38DF9A" w:rsidR="000D4C13" w:rsidRPr="000D4C13" w:rsidRDefault="00C15395" w:rsidP="004D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 xml:space="preserve">pliecinu, ka man un maniem ģimenes locekļiem ir bijuši šādi ienākumi: 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0CE9" w14:textId="4174E7F1" w:rsidR="000D4C13" w:rsidRPr="000D4C13" w:rsidRDefault="000D4C13" w:rsidP="000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D4C13" w:rsidRPr="000D4C13" w14:paraId="5639F045" w14:textId="77777777" w:rsidTr="00B83BE0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20F8BB1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2.1. Ienākumi, kurus norāda par pēdējiem pilniem trim kalendāra mēnešiem pirms iesnieguma iesniegšanas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012DD466" w14:textId="3CF2F1E7" w:rsidR="000D4C13" w:rsidRPr="000D4C13" w:rsidRDefault="00B83BE0" w:rsidP="00B8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lang w:eastAsia="lv-LV"/>
              </w:rPr>
              <w:t xml:space="preserve">Summa, </w:t>
            </w:r>
            <w:proofErr w:type="spellStart"/>
            <w:r w:rsidRPr="00B83BE0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</w:p>
        </w:tc>
      </w:tr>
      <w:tr w:rsidR="000D4C13" w:rsidRPr="000D4C13" w14:paraId="5BD94E7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36F26" w14:textId="763C3F44" w:rsidR="000D4C13" w:rsidRPr="000D4C13" w:rsidRDefault="000D4C13" w:rsidP="000D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2.1.1. Darba samaksa un atlīdzība – regulāri izmaksājamā atlīdzība par darbu (tai skaitā darba alga un piemaksas), kā arī prēmijas un jebkura cita veida atlīdzība saistībā ar darbu vai dienestu – slimības nauda, pamatojoties uz darbnespējas lapas A daļu, ikgadējā atvaļinājuma nauda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A8D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01D6B7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42FE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2.1.2. Bērna, kas jaunāks par 18 gadiem, ienākumi no algota darba vai pašnodarbinātības līdz minimālās mēneša darba algas apmēram*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F8B3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3A76B8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98F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2.1.3. Sezonas laukstrādnieka ienākumi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7E77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E049A71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DC8B" w14:textId="4AE80778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2.1.4. Ienākumi no saimnieciskās darbības)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8F0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778E031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C2E9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lauksaimniecības produkcijas pārdošanas (piemājas saimniecībā, personiskajā palīgsaimniecībā)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320A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6BF611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87C1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ievāktu savvaļas velšu pārdošanas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A35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10DBA2F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BD909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lauku tūrisma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224E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8C33F4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6CDF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zemnieku vai zvejnieku saimniecības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9920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9DEDE2D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E6300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individuālā komersanta darbības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8CE4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190B4AF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3067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individuālā darba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A0E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8CD260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04D4E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komercaģenta un māklera darbības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277D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5FA1FE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98ADE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nekustamā īpašuma apsaimniekošanas (ēku, ēku daļu, dzīvokļu, zemes iznomāšanas vai izīrēšanas)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1230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8119FCF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6E8FC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Citi regulārie ienākumi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065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77CE415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C9E5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2.1.5. Ienākumi no metāllūžņu pārdošanas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51A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9E681D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6DBD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2.1.6. Valsts sociālās apdrošināšanas pabalsti un atlīdzības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D65C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B87209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33A8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Bezdarbnieka pabalsts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A74F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F5F8C4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4043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Slimības pabalsts (darbnespējas lapas B daļa)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D35A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9915F3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4B85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Maternitātes pabalsts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1DFBF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E82BA4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20CB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Paternitātes pabalsts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D4B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1BACE24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7C40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Vecāku pabalsts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69E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2A2681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2DAEB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apgādnieka zaudējumu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712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D74DB2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176A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darbspēju zaudējumu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F2E6C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42E4B0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8FD1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2.1.7. Valsts pensijas neatkarīgi no to veida un izmaksas avota, kā arī pensijām pielīdzināmie ienākumi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B6C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BBD9B0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06D95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Vecuma pensija, ieskaitot piemaksu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CF8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79C6F3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10521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Invaliditātes pensija, ieskaitot piemaksu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E959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03A08F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13EE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Pensija apgādnieka zaudējuma gadījumā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D881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12AD13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7B58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Izdienas pensija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3CA0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9EDB1A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87D32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Speciālā pensija (bijušā Augstākās padomes deputāta pensija)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E80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91696C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54B2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Pensija saskaņā ar speciāliem lēmumiem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024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0993E6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2892F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Pensija, kura izmaksāta saskaņā ar Eiropas Savienības regulām vai starpvalstu līgumiem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C1D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C6D96F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CAABA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Cits pensijai pielīdzināmais ienākums (piemēram, kompensācija par darbspēju zaudējumu no obligātā militārā dienesta atvaļinātajiem karavīriem)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4DD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4D53501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B5F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2.1.8. Valsts sociālie pabalsti un atlīdzības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4AFB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5FD7D89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F2C13" w14:textId="414B431F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Ģimenes valsts pabalsts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un p</w:t>
            </w: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iemaksa pie ģimenes valsts pabalsta*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A9E0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415A45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5DAA4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Piemaksa pie ģimenes valsts pabalsta par bērnu invalīdu vai</w:t>
            </w:r>
          </w:p>
          <w:p w14:paraId="3DE1803F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bērna invalīda kopšanas pabalsts*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1D35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7DC65F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F9C56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Bērna kopšanas pabalsts par bērna kopšanu līdz bērna divu gadu vecuma sasniegšanai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888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1AFE2D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4971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aizbildnim par bērna uzturēšanu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462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6957BBA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6E3A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aizbildņa pienākumu pildīšanu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7C0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0A2CB5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5E37" w14:textId="6F09538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transporta izdevumu kompensēšanai invalīdam, kuram ir pārvietošanās grūtības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 Pa</w:t>
            </w: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balsts invalīdam, kuram nepieciešama kopšana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* 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3676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16D724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3243C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Valsts sociālā nodrošinājuma pabalsts, tai skaitā apgādnieka zaudējuma gadījumā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1CD4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DA5F53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6136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adoptējamā bērna aprūpi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2B8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62F3F9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4601" w14:textId="6314E9BC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par asistenta izmantošanu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. </w:t>
            </w: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ar celiakiju slimam bērnam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</w:t>
            </w: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542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CACBFB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52F4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Bērna piedzimšanas pabalsts*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121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2B23D7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B4A2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Apbedīšanas pabalsts*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8D1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7A72A8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BC9B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Kaitējuma atlīdzība Černobiļas AES avārijas rezultātā cietušajai personai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31C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4A292D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2AAC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Valsts sociālais pabalsts Černobiļas AES avārijas seku likvidēšanas dalībniekam un mirušā Černobiļas AES avārijas seku likvidēšanas dalībnieka ģimenei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FA1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1B3296F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A662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Cits regulārs pabalsts vai atlīdzība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6CF8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D7F92D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492F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2.1.9. Valsts atbalsts bēglim un alternatīvo statusu ieguvušai personai un personai, kurai piešķirts repatrianta statuss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9835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AE24D14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28D5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Vienreizējs finansiālais atbalsts bēglim vai alternatīvo statusu ieguvušai personai*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4E5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A897FF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BA34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Uzturēšanās pabalsts bēglim un alternatīvo statusu ieguvušai personai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30B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E9DA08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7D99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Ikmēneša pabalsts repatriantam (90 procentu apmērā no minimālās darba algas)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514D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A76B315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15E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2.1.10. Pabalsts nacionālās pretošanās kustības dalībniekiem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431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F65E69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0EB6C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2.1.11. Pabalsts par radošo darbu baleta māksliniekiem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49F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42D98B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02BF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2.1.12. Pabalsti un atlīdzības audžuģimenei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52A8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E3DE04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99C19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audžuģimenes pienākumu pildīšanu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343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281EC1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A88D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bērna uzturam audžuģimenē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16F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AC11DE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ACB5A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apģērba un mīkstā inventāra (piemēram, gultas veļas, segas, spilvena, matrača) iegādei audžuģimenē*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20D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9FB3984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883B" w14:textId="7B32FB36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2.1.13. Sociālās garantijas bārenim un bez vecāku gādības palikušam bērnam pēc ārpusģimenes aprūpes beigšanās</w:t>
            </w:r>
            <w:r w:rsidR="004D45F1"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FA5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7BC39CA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133F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2.1.14. Uzturlīdzekļi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021C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951F5D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CF4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2.1.15. Atsevišķi dzīvojoša laulātā vai bērna vecāka sniegtais materiālais atbalsts naudas izteiksmē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9A8E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34809F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13B54" w14:textId="77777777" w:rsidR="000D4C13" w:rsidRPr="000D4C13" w:rsidRDefault="000D4C13" w:rsidP="004D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2.1.16. No juridiskās personas saņemtais dāvinājums (piemēram, no labdarības fondiem, sabiedriskā labuma organizācijas, labdarības vai filantropiskas organizācijas, tai skaitā Vītolu fonda stipendija)*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F9E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C1F159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879F" w14:textId="77777777" w:rsidR="000D4C13" w:rsidRPr="000D4C13" w:rsidRDefault="000D4C13" w:rsidP="004D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2.1.17. Finansiāls atbalsts bezdarbniekam par dalību aktīvajos nodarbinātības pasākumos, kas neparedz darba līguma slēgšanu, izņemot šā pielikuma 2.1.18. un 2.1.19. apakšpunktā minētos ienākumus*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982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0BDB3A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152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2.1.18. Stipendija par dalību pasākumā "Algoti pagaidu sabiedriskie darbi"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7ED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5305C5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1C91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2.1.19. Dotācija bezdarbnieka ikmēneša ienākumiem Nodarbinātības valsts aģentūras organizēto pasākumu komercdarbības un pašnodarbinātības uzsākšanai ietvaros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C2C6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B70A45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31ED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</w:t>
            </w:r>
            <w:hyperlink r:id="rId5" w:anchor="piel20" w:history="1">
              <w:r w:rsidRPr="000D4C13">
                <w:rPr>
                  <w:rFonts w:ascii="Times New Roman" w:eastAsia="Times New Roman" w:hAnsi="Times New Roman" w:cs="Times New Roman"/>
                  <w:sz w:val="21"/>
                  <w:szCs w:val="21"/>
                  <w:lang w:eastAsia="lv-LV"/>
                </w:rPr>
                <w:t>20.</w:t>
              </w:r>
            </w:hyperlink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Stipendija, izņemot šā pielikuma 2.1.21. apakšpunktā minēto stipendiju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20E0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E137B2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D853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2.1.21. Stipendijas personām, kuras mācās izglītības iestādē vai studē, līdz minimālās mēneša darba algas apmēram*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D0A5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8382FB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B00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2.1.22. Studējošā kredīts*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CCD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15854B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AB1C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2.1.23. Atlīdzība par asins vai asins komponentu ziedošanu*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11A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4817B1D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84D1" w14:textId="6882741E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2.1.24. Pašvaldības iepriekš izmaksātie sociālās palīdzības pabalsti un pašvaldību brīvprātīgo iniciatīvu pabalsti iedzīvotājiem*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1B9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728DCE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07E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2.1.25. Citas personas sniegtais materiālais atbalsts konkrētam mērķim (piemēram, mācību maksai, transporta izmaksām, kredīta samaksai)**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46F2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A11281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0149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2.1.26. Citi regulārie ienākumi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AA0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4C62446" w14:textId="77777777" w:rsidTr="00B83BE0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4F3C66C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2.2. Ienākumi, kurus norāda par pēdējiem pilniem 12 kalendāra mēnešiem pirms iesnieguma iesniegšanas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5B3ED6E0" w14:textId="4B37C3FC" w:rsidR="000D4C13" w:rsidRPr="000D4C13" w:rsidRDefault="00B83BE0" w:rsidP="00B8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lang w:eastAsia="lv-LV"/>
              </w:rPr>
              <w:t xml:space="preserve">Summa, </w:t>
            </w:r>
            <w:proofErr w:type="spellStart"/>
            <w:r w:rsidRPr="00B83BE0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</w:p>
        </w:tc>
      </w:tr>
      <w:tr w:rsidR="000D4C13" w:rsidRPr="000D4C13" w14:paraId="40E7544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A3D3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2.2.1. Ienākumi no kapitāla, tai skaitā no kapitāla pieauguma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A374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6E3346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8F4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2.2.2. Ienākumi no sava īpašuma atsavināšanas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9411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891CF0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EF31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2.2.3. Tiešie maksājumi lauksaimniekiem un atbalsts lauku attīstībai, tai skaitā kompensācijas par saimnieciskās darbības ierobežojumiem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FB93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2364C1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0C53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2.2.4. Ienākumi no vērtspapīriem (akcijas, obligācijas, vekseļi, valsts parādzīmes, privatizācijas sertifikāti)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9CDB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8F588F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2AB9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2.2.5. Ienākumi no autoratlīdzības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E468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23A3F4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E56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2.2.6. Kompensācija kriminālprocesā cietušai personai*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10FD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6FF0C9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E7F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2.2.7. Uz tiesas sprieduma pamata vai saskaņā ar notariālā akta veidā noslēgtu vienošanos piespriesta kompensācija saistībā ar laulības šķiršanu par otro nekustamo īpašumu un ekskluzīvām precēm, izņemot kompensāciju par kopīgās mantas sadali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4EF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FC6640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7CF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2.2.8. Kompensācijas (uz tiesas nolēmuma vai iestādes lēmuma pamata), kas saistītas ar darba vai dienesta attiecībām vai to pārtraukšanu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BD5C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559613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AF0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2.2.9. Darbā nodarītā kaitējuma atlīdzība (darba devēja vai Valsts sociālās apdrošināšanas aģentūras izmaksātā atlīdzība, ja tā pārņēmusi darba devēja saistības)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03D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FA7DBC1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365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2.2.10. Loteriju, izložu un azartspēļu laimesti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9C6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A868C1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3C8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2.2.11. Ātrā kredīta aizdevums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CD07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E60572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9624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2.2.12. Pārmaksātās valsts sociālās apdrošināšanas iemaksas, kas ir atmaksātas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93C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F1D1E8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BB58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2.2.13. Iedzīvotāju ienākuma nodokļa atmaksa saskaņā ar gada ienākumu deklarāciju*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EDCE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124430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8D2A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2.2.14. Citi ienākumi, izņemot regulārus ienākumus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E73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77D1683E" w14:textId="1AB8CA75" w:rsidR="00AB4610" w:rsidRPr="004D45F1" w:rsidRDefault="004D45F1" w:rsidP="000D4C1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45F1">
        <w:rPr>
          <w:rFonts w:ascii="Arial" w:eastAsia="Times New Roman" w:hAnsi="Arial" w:cs="Arial"/>
          <w:noProof/>
          <w:sz w:val="21"/>
          <w:szCs w:val="21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BA87" wp14:editId="3AA292F3">
                <wp:simplePos x="0" y="0"/>
                <wp:positionH relativeFrom="column">
                  <wp:posOffset>-55880</wp:posOffset>
                </wp:positionH>
                <wp:positionV relativeFrom="paragraph">
                  <wp:posOffset>435610</wp:posOffset>
                </wp:positionV>
                <wp:extent cx="5095875" cy="419100"/>
                <wp:effectExtent l="0" t="0" r="9525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C163C8" w14:textId="02B52DBC" w:rsidR="004D45F1" w:rsidRDefault="004D45F1" w:rsidP="004D45F1">
                            <w:pPr>
                              <w:spacing w:line="240" w:lineRule="auto"/>
                              <w:ind w:left="-567" w:right="-62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2___</w:t>
                            </w:r>
                            <w:r w:rsidR="00C15395">
                              <w:rPr>
                                <w:rFonts w:ascii="Arial" w:hAnsi="Arial" w:cs="Arial"/>
                                <w:sz w:val="20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___.gada ______ . _______________     Paraksts __________________________</w:t>
                            </w:r>
                          </w:p>
                          <w:p w14:paraId="561DBA82" w14:textId="77777777" w:rsidR="004D45F1" w:rsidRPr="001E2A3A" w:rsidRDefault="004D45F1" w:rsidP="004D45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BA87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-4.4pt;margin-top:34.3pt;width:40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" fillcolor="window" stroked="f" strokeweight=".5pt">
                <v:textbox>
                  <w:txbxContent>
                    <w:p w14:paraId="40C163C8" w14:textId="02B52DBC" w:rsidR="004D45F1" w:rsidRDefault="004D45F1" w:rsidP="004D45F1">
                      <w:pPr>
                        <w:spacing w:line="240" w:lineRule="auto"/>
                        <w:ind w:left="-567" w:right="-62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2___</w:t>
                      </w:r>
                      <w:r w:rsidR="00C15395">
                        <w:rPr>
                          <w:rFonts w:ascii="Arial" w:hAnsi="Arial" w:cs="Arial"/>
                          <w:sz w:val="20"/>
                        </w:rPr>
                        <w:t>202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___.gada 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_______________     Paraksts __________________________</w:t>
                      </w:r>
                    </w:p>
                    <w:p w14:paraId="561DBA82" w14:textId="77777777" w:rsidR="004D45F1" w:rsidRPr="001E2A3A" w:rsidRDefault="004D45F1" w:rsidP="004D45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4610" w:rsidRPr="004D45F1" w:rsidSect="00C15395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7E"/>
    <w:rsid w:val="000D4C13"/>
    <w:rsid w:val="004D45F1"/>
    <w:rsid w:val="004E271F"/>
    <w:rsid w:val="005911E1"/>
    <w:rsid w:val="0098047E"/>
    <w:rsid w:val="00AB4610"/>
    <w:rsid w:val="00B83BE0"/>
    <w:rsid w:val="00C1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31A0"/>
  <w15:chartTrackingRefBased/>
  <w15:docId w15:val="{8FB6373A-BE51-4CC2-9277-90E6080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19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3535-DDDB-4344-83CA-E735CF8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4449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Sociālais Dienests</dc:creator>
  <cp:keywords/>
  <dc:description/>
  <cp:lastModifiedBy>Vineta Brūdere-Sedliņa</cp:lastModifiedBy>
  <cp:revision>2</cp:revision>
  <cp:lastPrinted>2021-03-08T12:24:00Z</cp:lastPrinted>
  <dcterms:created xsi:type="dcterms:W3CDTF">2022-08-08T12:12:00Z</dcterms:created>
  <dcterms:modified xsi:type="dcterms:W3CDTF">2022-08-08T12:12:00Z</dcterms:modified>
</cp:coreProperties>
</file>